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729B9C9D" w:rsidR="004C346F" w:rsidRDefault="0034688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7CE34CD">
                <wp:simplePos x="0" y="0"/>
                <wp:positionH relativeFrom="column">
                  <wp:posOffset>952500</wp:posOffset>
                </wp:positionH>
                <wp:positionV relativeFrom="paragraph">
                  <wp:posOffset>28575</wp:posOffset>
                </wp:positionV>
                <wp:extent cx="5556250" cy="85344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853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Pr="00B14419" w:rsidRDefault="00E37483" w:rsidP="00550CA9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DA5615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519F7F92" w14:textId="77777777" w:rsidR="009C405A" w:rsidRPr="009C405A" w:rsidRDefault="009C405A" w:rsidP="009C405A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9C405A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6EEDDDBA" w14:textId="146784AE" w:rsidR="009C405A" w:rsidRPr="009C405A" w:rsidRDefault="009C405A" w:rsidP="009C405A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C405A">
                              <w:rPr>
                                <w:rFonts w:ascii="Palatino Linotype" w:hAnsi="Palatino Linotype"/>
                              </w:rPr>
                              <w:t>Place Bactroban (Mupirocin) ointment in your nose at night 3 nights before surgery. Bactroban (Mupirocin) is a prescribed medication. You will receive this with your prescriptions one week before surgery.</w:t>
                            </w:r>
                          </w:p>
                          <w:p w14:paraId="366012AB" w14:textId="16CD3E96" w:rsidR="009C405A" w:rsidRPr="009C405A" w:rsidRDefault="009C405A" w:rsidP="009C405A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C405A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C87440">
                              <w:rPr>
                                <w:rFonts w:ascii="Palatino Linotype" w:hAnsi="Palatino Linotype"/>
                              </w:rPr>
                              <w:t xml:space="preserve"> or any antibacterial soap</w:t>
                            </w:r>
                            <w:r w:rsidRPr="009C405A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1EB90BC1" w14:textId="7DFEBE08" w:rsidR="009C405A" w:rsidRDefault="009C405A" w:rsidP="009C405A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9C405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9C405A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9C405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0CD258E" w14:textId="77777777" w:rsidR="00346888" w:rsidRPr="009C405A" w:rsidRDefault="00346888" w:rsidP="009C405A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E9E0E5F" w14:textId="3E7504FB" w:rsidR="00F42433" w:rsidRPr="00346888" w:rsidRDefault="00F42433" w:rsidP="00F42433">
                            <w:pPr>
                              <w:rPr>
                                <w:rFonts w:ascii="Palatino Linotype" w:hAnsi="Palatino Linotype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346888">
                              <w:rPr>
                                <w:rFonts w:ascii="Palatino Linotype" w:hAnsi="Palatino Linotype"/>
                                <w:sz w:val="24"/>
                                <w:szCs w:val="20"/>
                                <w:u w:val="single"/>
                              </w:rPr>
                              <w:t>Following Surgery</w:t>
                            </w:r>
                            <w:r w:rsidR="00346888" w:rsidRPr="00346888">
                              <w:rPr>
                                <w:rFonts w:ascii="Palatino Linotype" w:hAnsi="Palatino Linotype"/>
                                <w:sz w:val="24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9A4B98" w14:textId="77777777" w:rsidR="00F42433" w:rsidRPr="00550CA9" w:rsidRDefault="00F42433" w:rsidP="00017A06">
                            <w:pPr>
                              <w:numPr>
                                <w:ilvl w:val="0"/>
                                <w:numId w:val="9"/>
                              </w:numPr>
                              <w:spacing w:after="160" w:line="36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</w:rPr>
                              <w:t>While in bed sleep on your back.</w:t>
                            </w:r>
                          </w:p>
                          <w:p w14:paraId="6A52F470" w14:textId="77777777" w:rsidR="00F42433" w:rsidRPr="00550CA9" w:rsidRDefault="00F42433" w:rsidP="00017A06">
                            <w:pPr>
                              <w:numPr>
                                <w:ilvl w:val="0"/>
                                <w:numId w:val="9"/>
                              </w:numPr>
                              <w:spacing w:after="160" w:line="36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</w:rPr>
                              <w:t>Limit the use of your arms for 2 weeks following surgery.  No lifting of heavy objects.  Do not drive during the week following surgery if your discomfort limits the movement of your arms.</w:t>
                            </w:r>
                          </w:p>
                          <w:p w14:paraId="762105CE" w14:textId="70EC00A9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While in bed, you are to sleep on your back. </w:t>
                            </w:r>
                          </w:p>
                          <w:p w14:paraId="553B2978" w14:textId="52E9AE1C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Limit the use of your arms to </w:t>
                            </w:r>
                            <w:r w:rsidR="00550CA9"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necessary</w:t>
                            </w: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0CA9"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activities</w:t>
                            </w: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for the first day after surgery.  After that, arm movement can be determined by how comfortable you feel.  You should not lift heavy objects.</w:t>
                            </w:r>
                          </w:p>
                          <w:p w14:paraId="3B5EA6B3" w14:textId="02311A1F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You will have small dressings on your breasts covering the stitches.  Do not remove these.  They will be removed by the registered nurse on your first office visit after surgery.</w:t>
                            </w:r>
                          </w:p>
                          <w:p w14:paraId="33F268D7" w14:textId="517B6D75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You may shower as desired. If there is a clear plastic dressing over your stiches  you may get the area wet.</w:t>
                            </w:r>
                          </w:p>
                          <w:p w14:paraId="75ACC39D" w14:textId="76180CED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Expect your breasts to be swollen and sore.  You may or may not have bruising.  It is not unusual for your breasts to feel numb and/or sensitive it is not unusual for your breasts to be swollen differently on the two sides.</w:t>
                            </w:r>
                          </w:p>
                          <w:p w14:paraId="4F0A1277" w14:textId="2E585397" w:rsidR="00F42433" w:rsidRPr="00550CA9" w:rsidRDefault="00F42433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You will </w:t>
                            </w:r>
                            <w:r w:rsidR="00550CA9"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also</w:t>
                            </w:r>
                            <w:r w:rsidRPr="00550CA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be given a prescription for an antibiotic. Take the pills as prescribed until all are finished.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2.25pt;width:437.5pt;height:67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" stroked="f">
                <v:textbox>
                  <w:txbxContent>
                    <w:p w14:paraId="759DB167" w14:textId="77777777" w:rsidR="00E37483" w:rsidRPr="00B14419" w:rsidRDefault="00E37483" w:rsidP="00550CA9">
                      <w:pPr>
                        <w:pStyle w:val="bodytext"/>
                        <w:spacing w:line="360" w:lineRule="auto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3DABA7DE" w14:textId="77777777" w:rsidR="00E37483" w:rsidRPr="00DA5615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519F7F92" w14:textId="77777777" w:rsidR="009C405A" w:rsidRPr="009C405A" w:rsidRDefault="009C405A" w:rsidP="009C405A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9C405A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6EEDDDBA" w14:textId="146784AE" w:rsidR="009C405A" w:rsidRPr="009C405A" w:rsidRDefault="009C405A" w:rsidP="009C405A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C405A">
                        <w:rPr>
                          <w:rFonts w:ascii="Palatino Linotype" w:hAnsi="Palatino Linotype"/>
                        </w:rPr>
                        <w:t>Place Bactroban (Mupirocin) ointment in your nose at night 3 nights before surgery. Bactroban (Mupirocin) is a prescribed medication. You will receive this with your prescriptions one week before surgery.</w:t>
                      </w:r>
                    </w:p>
                    <w:p w14:paraId="366012AB" w14:textId="16CD3E96" w:rsidR="009C405A" w:rsidRPr="009C405A" w:rsidRDefault="009C405A" w:rsidP="009C405A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C405A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C87440">
                        <w:rPr>
                          <w:rFonts w:ascii="Palatino Linotype" w:hAnsi="Palatino Linotype"/>
                        </w:rPr>
                        <w:t xml:space="preserve"> or any antibacterial soap</w:t>
                      </w:r>
                      <w:r w:rsidRPr="009C405A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1EB90BC1" w14:textId="7DFEBE08" w:rsidR="009C405A" w:rsidRDefault="009C405A" w:rsidP="009C405A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9C405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9C405A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9C405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30CD258E" w14:textId="77777777" w:rsidR="00346888" w:rsidRPr="009C405A" w:rsidRDefault="00346888" w:rsidP="009C405A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E9E0E5F" w14:textId="3E7504FB" w:rsidR="00F42433" w:rsidRPr="00346888" w:rsidRDefault="00F42433" w:rsidP="00F42433">
                      <w:pPr>
                        <w:rPr>
                          <w:rFonts w:ascii="Palatino Linotype" w:hAnsi="Palatino Linotype"/>
                          <w:sz w:val="24"/>
                          <w:szCs w:val="20"/>
                          <w:u w:val="single"/>
                        </w:rPr>
                      </w:pPr>
                      <w:r w:rsidRPr="00346888">
                        <w:rPr>
                          <w:rFonts w:ascii="Palatino Linotype" w:hAnsi="Palatino Linotype"/>
                          <w:sz w:val="24"/>
                          <w:szCs w:val="20"/>
                          <w:u w:val="single"/>
                        </w:rPr>
                        <w:t>Following Surgery</w:t>
                      </w:r>
                      <w:r w:rsidR="00346888" w:rsidRPr="00346888">
                        <w:rPr>
                          <w:rFonts w:ascii="Palatino Linotype" w:hAnsi="Palatino Linotype"/>
                          <w:sz w:val="24"/>
                          <w:szCs w:val="20"/>
                          <w:u w:val="single"/>
                        </w:rPr>
                        <w:t>:</w:t>
                      </w:r>
                    </w:p>
                    <w:p w14:paraId="709A4B98" w14:textId="77777777" w:rsidR="00F42433" w:rsidRPr="00550CA9" w:rsidRDefault="00F42433" w:rsidP="00017A06">
                      <w:pPr>
                        <w:numPr>
                          <w:ilvl w:val="0"/>
                          <w:numId w:val="9"/>
                        </w:numPr>
                        <w:spacing w:after="160" w:line="360" w:lineRule="auto"/>
                        <w:rPr>
                          <w:rFonts w:ascii="Palatino Linotype" w:hAnsi="Palatino Linotype"/>
                        </w:rPr>
                      </w:pPr>
                      <w:r w:rsidRPr="00550CA9">
                        <w:rPr>
                          <w:rFonts w:ascii="Palatino Linotype" w:hAnsi="Palatino Linotype"/>
                        </w:rPr>
                        <w:t>While in bed sleep on your back.</w:t>
                      </w:r>
                    </w:p>
                    <w:p w14:paraId="6A52F470" w14:textId="77777777" w:rsidR="00F42433" w:rsidRPr="00550CA9" w:rsidRDefault="00F42433" w:rsidP="00017A06">
                      <w:pPr>
                        <w:numPr>
                          <w:ilvl w:val="0"/>
                          <w:numId w:val="9"/>
                        </w:numPr>
                        <w:spacing w:after="160" w:line="360" w:lineRule="auto"/>
                        <w:rPr>
                          <w:rFonts w:ascii="Palatino Linotype" w:hAnsi="Palatino Linotype"/>
                        </w:rPr>
                      </w:pPr>
                      <w:r w:rsidRPr="00550CA9">
                        <w:rPr>
                          <w:rFonts w:ascii="Palatino Linotype" w:hAnsi="Palatino Linotype"/>
                        </w:rPr>
                        <w:t>Limit the use of your arms for 2 weeks following surgery.  No lifting of heavy objects.  Do not drive during the week following surgery if your discomfort limits the movement of your arms.</w:t>
                      </w:r>
                    </w:p>
                    <w:p w14:paraId="762105CE" w14:textId="70EC00A9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While in bed, you are to sleep on your back. </w:t>
                      </w:r>
                    </w:p>
                    <w:p w14:paraId="553B2978" w14:textId="52E9AE1C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Limit the use of your arms to </w:t>
                      </w:r>
                      <w:r w:rsidR="00550CA9"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necessary</w:t>
                      </w: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 w:rsidR="00550CA9"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activities</w:t>
                      </w: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for the first day after surgery.  After that, arm movement can be determined by how comfortable you feel.  You should not lift heavy objects.</w:t>
                      </w:r>
                    </w:p>
                    <w:p w14:paraId="3B5EA6B3" w14:textId="02311A1F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You will have small dressings on your breasts covering the stitches.  Do not remove these.  They will be removed by the registered nurse on your first office visit after surgery.</w:t>
                      </w:r>
                    </w:p>
                    <w:p w14:paraId="33F268D7" w14:textId="517B6D75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You may shower as desired. If there is a clear plastic dressing over your stiches  you may get the area wet.</w:t>
                      </w:r>
                    </w:p>
                    <w:p w14:paraId="75ACC39D" w14:textId="76180CED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Expect your breasts to be swollen and sore.  You may or may not have bruising.  It is not unusual for your breasts to feel numb and/or sensitive it is not unusual for your breasts to be swollen differently on the two sides.</w:t>
                      </w:r>
                    </w:p>
                    <w:p w14:paraId="4F0A1277" w14:textId="2E585397" w:rsidR="00F42433" w:rsidRPr="00550CA9" w:rsidRDefault="00F42433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You will </w:t>
                      </w:r>
                      <w:r w:rsidR="00550CA9"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also</w:t>
                      </w:r>
                      <w:r w:rsidRPr="00550CA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be given a prescription for an antibiotic. Take the pills as prescribed until all are finished. </w:t>
                      </w:r>
                    </w:p>
                  </w:txbxContent>
                </v:textbox>
              </v:shape>
            </w:pict>
          </mc:Fallback>
        </mc:AlternateContent>
      </w:r>
      <w:r w:rsidR="009C405A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0FB442AD">
            <wp:simplePos x="0" y="0"/>
            <wp:positionH relativeFrom="column">
              <wp:posOffset>-533400</wp:posOffset>
            </wp:positionH>
            <wp:positionV relativeFrom="paragraph">
              <wp:posOffset>342900</wp:posOffset>
            </wp:positionV>
            <wp:extent cx="1514475" cy="1475740"/>
            <wp:effectExtent l="0" t="0" r="9525" b="0"/>
            <wp:wrapThrough wrapText="bothSides">
              <wp:wrapPolygon edited="0">
                <wp:start x="0" y="0"/>
                <wp:lineTo x="0" y="21191"/>
                <wp:lineTo x="11683" y="21191"/>
                <wp:lineTo x="11683" y="17845"/>
                <wp:lineTo x="21464" y="16451"/>
                <wp:lineTo x="21464" y="13941"/>
                <wp:lineTo x="12770" y="13384"/>
                <wp:lineTo x="16574" y="9759"/>
                <wp:lineTo x="17389" y="5577"/>
                <wp:lineTo x="16574" y="4740"/>
                <wp:lineTo x="11683" y="4461"/>
                <wp:lineTo x="1168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181F9C1A">
                <wp:simplePos x="0" y="0"/>
                <wp:positionH relativeFrom="page">
                  <wp:posOffset>381000</wp:posOffset>
                </wp:positionH>
                <wp:positionV relativeFrom="paragraph">
                  <wp:posOffset>3918585</wp:posOffset>
                </wp:positionV>
                <wp:extent cx="1529080" cy="415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35466" w14:textId="77777777" w:rsidR="00C87440" w:rsidRPr="000A7A2D" w:rsidRDefault="00C87440" w:rsidP="00C87440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05399271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0CB3B42C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6513BB86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410DDEB8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C2606EB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69E4498C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75E67A70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25F42130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21A9E3B7" w14:textId="77777777" w:rsidR="00C87440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D919C94" w14:textId="77777777" w:rsidR="00C87440" w:rsidRPr="001C5EC4" w:rsidRDefault="00C87440" w:rsidP="00C8744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6309CFA" w14:textId="77777777" w:rsidR="00C87440" w:rsidRDefault="00C87440" w:rsidP="00C87440">
                            <w:pPr>
                              <w:pStyle w:val="Address1"/>
                            </w:pPr>
                          </w:p>
                          <w:p w14:paraId="3202FA0A" w14:textId="77777777" w:rsidR="00C87440" w:rsidRPr="00326601" w:rsidRDefault="00C87440" w:rsidP="00C8744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373F1598" w14:textId="77777777" w:rsidR="00C87440" w:rsidRPr="00326601" w:rsidRDefault="00C87440" w:rsidP="00C8744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0A2C3865" w14:textId="77777777" w:rsidR="00C87440" w:rsidRPr="00B14419" w:rsidRDefault="00C87440" w:rsidP="00C8744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5D7C3BCD" w14:textId="77777777" w:rsidR="00C87440" w:rsidRDefault="00C87440" w:rsidP="00C8744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20F21C2" w14:textId="77777777" w:rsidR="00C87440" w:rsidRDefault="00C87440" w:rsidP="00C8744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98ED3BD" w14:textId="77777777" w:rsidR="00C87440" w:rsidRDefault="00C87440" w:rsidP="00C8744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75DBF59" w14:textId="77777777" w:rsidR="00C87440" w:rsidRPr="00B14419" w:rsidRDefault="00C87440" w:rsidP="00C8744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08.55pt;width:120.4pt;height:32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" filled="f" stroked="f" strokeweight=".5pt">
                <v:textbox>
                  <w:txbxContent>
                    <w:p w14:paraId="0D335466" w14:textId="77777777" w:rsidR="00C87440" w:rsidRPr="000A7A2D" w:rsidRDefault="00C87440" w:rsidP="00C87440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05399271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0CB3B42C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6513BB86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410DDEB8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C2606EB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69E4498C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75E67A70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25F42130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21A9E3B7" w14:textId="77777777" w:rsidR="00C87440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D919C94" w14:textId="77777777" w:rsidR="00C87440" w:rsidRPr="001C5EC4" w:rsidRDefault="00C87440" w:rsidP="00C8744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6309CFA" w14:textId="77777777" w:rsidR="00C87440" w:rsidRDefault="00C87440" w:rsidP="00C87440">
                      <w:pPr>
                        <w:pStyle w:val="Address1"/>
                      </w:pPr>
                    </w:p>
                    <w:p w14:paraId="3202FA0A" w14:textId="77777777" w:rsidR="00C87440" w:rsidRPr="00326601" w:rsidRDefault="00C87440" w:rsidP="00C8744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373F1598" w14:textId="77777777" w:rsidR="00C87440" w:rsidRPr="00326601" w:rsidRDefault="00C87440" w:rsidP="00C8744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0A2C3865" w14:textId="77777777" w:rsidR="00C87440" w:rsidRPr="00B14419" w:rsidRDefault="00C87440" w:rsidP="00C8744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5D7C3BCD" w14:textId="77777777" w:rsidR="00C87440" w:rsidRDefault="00C87440" w:rsidP="00C87440">
                      <w:pPr>
                        <w:spacing w:after="0" w:line="240" w:lineRule="auto"/>
                        <w:textDirection w:val="btLr"/>
                      </w:pPr>
                    </w:p>
                    <w:p w14:paraId="020F21C2" w14:textId="77777777" w:rsidR="00C87440" w:rsidRDefault="00C87440" w:rsidP="00C87440">
                      <w:pPr>
                        <w:spacing w:after="0" w:line="240" w:lineRule="auto"/>
                        <w:textDirection w:val="btLr"/>
                      </w:pPr>
                    </w:p>
                    <w:p w14:paraId="198ED3BD" w14:textId="77777777" w:rsidR="00C87440" w:rsidRDefault="00C87440" w:rsidP="00C8744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75DBF59" w14:textId="77777777" w:rsidR="00C87440" w:rsidRPr="00B14419" w:rsidRDefault="00C87440" w:rsidP="00C8744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7C422740" w14:textId="13EAFA98" w:rsidR="004C346F" w:rsidRDefault="00A739E9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61CC833F">
                <wp:simplePos x="0" y="0"/>
                <wp:positionH relativeFrom="column">
                  <wp:posOffset>979136</wp:posOffset>
                </wp:positionH>
                <wp:positionV relativeFrom="paragraph">
                  <wp:posOffset>264003</wp:posOffset>
                </wp:positionV>
                <wp:extent cx="5525456" cy="8367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EA4B" w14:textId="3E13312E" w:rsidR="00A739E9" w:rsidRPr="00550CA9" w:rsidRDefault="00550CA9" w:rsidP="00A739E9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550CA9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Following Surgery Continued</w:t>
                            </w:r>
                            <w:r w:rsidR="00017A06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59D4CCD" w14:textId="633CD6E7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Take </w:t>
                            </w:r>
                            <w:r w:rsidR="00F91E1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T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ylenol regularly as instructed.  You have a narcotic for breakthrough pain. If you get </w:t>
                            </w:r>
                            <w:r w:rsidR="00346888"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nauseated,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please take </w:t>
                            </w:r>
                            <w:proofErr w:type="spellStart"/>
                            <w:r w:rsidR="00C87440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Gravol</w:t>
                            </w:r>
                            <w:proofErr w:type="spellEnd"/>
                            <w:r w:rsidR="00C87440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34688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O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ndansetron. </w:t>
                            </w:r>
                          </w:p>
                          <w:p w14:paraId="4E981D61" w14:textId="59A1BDAE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Avoid all sports and vigorous activity until </w:t>
                            </w:r>
                            <w:r w:rsidR="00C87440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weeks after surgery. </w:t>
                            </w:r>
                          </w:p>
                          <w:p w14:paraId="05A37D33" w14:textId="77777777" w:rsidR="00F91E14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F91E1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B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oiron</w:t>
                            </w:r>
                            <w:proofErr w:type="spellEnd"/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and can be purchased at your local drug store.  </w:t>
                            </w:r>
                          </w:p>
                          <w:p w14:paraId="3CABE1F6" w14:textId="02294E0A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Avoid salty and spicy foods after surgery that may increase swelling.</w:t>
                            </w:r>
                          </w:p>
                          <w:p w14:paraId="29087E66" w14:textId="77777777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Start with a light diet and advance as tolerated.</w:t>
                            </w:r>
                          </w:p>
                          <w:p w14:paraId="45E5D556" w14:textId="047164C4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No driving </w:t>
                            </w:r>
                            <w:r w:rsidR="00C87440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until pain free and off of all narcotic medication</w:t>
                            </w: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362C9F" w14:textId="77777777" w:rsidR="00550CA9" w:rsidRPr="00017A06" w:rsidRDefault="00550CA9" w:rsidP="00017A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017A0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Return to work after your first post- op office visit.</w:t>
                            </w:r>
                          </w:p>
                          <w:p w14:paraId="39874636" w14:textId="77777777" w:rsidR="00550CA9" w:rsidRPr="00C76338" w:rsidRDefault="00550CA9" w:rsidP="00A739E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65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" filled="f" stroked="f">
                <v:textbox>
                  <w:txbxContent>
                    <w:p w14:paraId="70EBEA4B" w14:textId="3E13312E" w:rsidR="00A739E9" w:rsidRPr="00550CA9" w:rsidRDefault="00550CA9" w:rsidP="00A739E9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550CA9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Following Surgery Continued</w:t>
                      </w:r>
                      <w:r w:rsidR="00017A06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…</w:t>
                      </w:r>
                    </w:p>
                    <w:p w14:paraId="159D4CCD" w14:textId="633CD6E7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Take </w:t>
                      </w:r>
                      <w:r w:rsidR="00F91E1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T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ylenol regularly as instructed.  You have a narcotic for breakthrough pain. If you get </w:t>
                      </w:r>
                      <w:r w:rsidR="00346888"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nauseated,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please take </w:t>
                      </w:r>
                      <w:proofErr w:type="spellStart"/>
                      <w:r w:rsidR="00C87440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Gravol</w:t>
                      </w:r>
                      <w:proofErr w:type="spellEnd"/>
                      <w:r w:rsidR="00C87440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or </w:t>
                      </w:r>
                      <w:r w:rsidR="0034688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O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ndansetron. </w:t>
                      </w:r>
                    </w:p>
                    <w:p w14:paraId="4E981D61" w14:textId="59A1BDAE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Avoid all sports and vigorous activity until </w:t>
                      </w:r>
                      <w:r w:rsidR="00C87440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4 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weeks after surgery. </w:t>
                      </w:r>
                    </w:p>
                    <w:p w14:paraId="05A37D33" w14:textId="77777777" w:rsidR="00F91E14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F91E1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B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oiron</w:t>
                      </w:r>
                      <w:proofErr w:type="spellEnd"/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and can be purchased at your local drug store.  </w:t>
                      </w:r>
                    </w:p>
                    <w:p w14:paraId="3CABE1F6" w14:textId="02294E0A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Avoid salty and spicy foods after surgery that may increase swelling.</w:t>
                      </w:r>
                    </w:p>
                    <w:p w14:paraId="29087E66" w14:textId="77777777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Start with a light diet and advance as tolerated.</w:t>
                      </w:r>
                    </w:p>
                    <w:p w14:paraId="45E5D556" w14:textId="047164C4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No driving </w:t>
                      </w:r>
                      <w:r w:rsidR="00C87440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until pain free and off of all narcotic medication</w:t>
                      </w: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.</w:t>
                      </w:r>
                    </w:p>
                    <w:p w14:paraId="1D362C9F" w14:textId="77777777" w:rsidR="00550CA9" w:rsidRPr="00017A06" w:rsidRDefault="00550CA9" w:rsidP="00017A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017A0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Return to work after your first post- op office visit.</w:t>
                      </w:r>
                    </w:p>
                    <w:p w14:paraId="39874636" w14:textId="77777777" w:rsidR="00550CA9" w:rsidRPr="00C76338" w:rsidRDefault="00550CA9" w:rsidP="00A739E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160DF725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AFF5" w14:textId="30CB24BA" w:rsidR="004C346F" w:rsidRDefault="004C346F"/>
    <w:p w14:paraId="71C10E82" w14:textId="55C0C21F" w:rsidR="004C346F" w:rsidRDefault="004C346F"/>
    <w:p w14:paraId="12B9D344" w14:textId="36614B40" w:rsidR="004C346F" w:rsidRDefault="004C346F"/>
    <w:p w14:paraId="2923DE4F" w14:textId="7898AB27" w:rsidR="004C346F" w:rsidRDefault="004C346F"/>
    <w:p w14:paraId="35ABC715" w14:textId="127D1F6D" w:rsidR="00000000" w:rsidRDefault="004C346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17C6CF53">
                <wp:simplePos x="0" y="0"/>
                <wp:positionH relativeFrom="page">
                  <wp:posOffset>393700</wp:posOffset>
                </wp:positionH>
                <wp:positionV relativeFrom="paragraph">
                  <wp:posOffset>2753360</wp:posOffset>
                </wp:positionV>
                <wp:extent cx="1529080" cy="411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5C79" w14:textId="77777777" w:rsidR="00051E01" w:rsidRPr="000A7A2D" w:rsidRDefault="00051E01" w:rsidP="00051E01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12446613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650CB1C1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330C2490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73E36DEB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6FCC6C1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5A61DA04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76F5A7B0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492EFBC7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2A7DF043" w14:textId="77777777" w:rsidR="00051E01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C77148E" w14:textId="77777777" w:rsidR="00051E01" w:rsidRPr="001C5EC4" w:rsidRDefault="00051E01" w:rsidP="00051E01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F5C59BD" w14:textId="77777777" w:rsidR="00051E01" w:rsidRDefault="00051E01" w:rsidP="00051E01">
                            <w:pPr>
                              <w:pStyle w:val="Address1"/>
                            </w:pPr>
                          </w:p>
                          <w:p w14:paraId="54EB6C72" w14:textId="77777777" w:rsidR="00051E01" w:rsidRPr="00326601" w:rsidRDefault="00051E01" w:rsidP="00051E01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66AC2183" w14:textId="77777777" w:rsidR="00051E01" w:rsidRPr="00326601" w:rsidRDefault="00051E01" w:rsidP="00051E01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748E7F18" w14:textId="77777777" w:rsidR="00051E01" w:rsidRPr="00B14419" w:rsidRDefault="00051E01" w:rsidP="00051E01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9AEBA20" w14:textId="77777777" w:rsidR="00051E01" w:rsidRDefault="00051E01" w:rsidP="00051E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272195" w14:textId="77777777" w:rsidR="00051E01" w:rsidRDefault="00051E01" w:rsidP="00051E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B4047AA" w14:textId="77777777" w:rsidR="00051E01" w:rsidRDefault="00051E01" w:rsidP="00051E01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C0A2C3B" w14:textId="77777777" w:rsidR="00051E01" w:rsidRPr="00B14419" w:rsidRDefault="00051E01" w:rsidP="00051E01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B668B06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9" type="#_x0000_t202" style="position:absolute;margin-left:31pt;margin-top:216.8pt;width:120.4pt;height:32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" filled="f" stroked="f" strokeweight=".5pt">
                <v:textbox>
                  <w:txbxContent>
                    <w:p w14:paraId="410C5C79" w14:textId="77777777" w:rsidR="00051E01" w:rsidRPr="000A7A2D" w:rsidRDefault="00051E01" w:rsidP="00051E01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12446613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650CB1C1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330C2490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73E36DEB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6FCC6C1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5A61DA04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76F5A7B0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492EFBC7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2A7DF043" w14:textId="77777777" w:rsidR="00051E01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C77148E" w14:textId="77777777" w:rsidR="00051E01" w:rsidRPr="001C5EC4" w:rsidRDefault="00051E01" w:rsidP="00051E01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F5C59BD" w14:textId="77777777" w:rsidR="00051E01" w:rsidRDefault="00051E01" w:rsidP="00051E01">
                      <w:pPr>
                        <w:pStyle w:val="Address1"/>
                      </w:pPr>
                    </w:p>
                    <w:p w14:paraId="54EB6C72" w14:textId="77777777" w:rsidR="00051E01" w:rsidRPr="00326601" w:rsidRDefault="00051E01" w:rsidP="00051E01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66AC2183" w14:textId="77777777" w:rsidR="00051E01" w:rsidRPr="00326601" w:rsidRDefault="00051E01" w:rsidP="00051E01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748E7F18" w14:textId="77777777" w:rsidR="00051E01" w:rsidRPr="00B14419" w:rsidRDefault="00051E01" w:rsidP="00051E01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9AEBA20" w14:textId="77777777" w:rsidR="00051E01" w:rsidRDefault="00051E01" w:rsidP="00051E01">
                      <w:pPr>
                        <w:spacing w:after="0" w:line="240" w:lineRule="auto"/>
                        <w:textDirection w:val="btLr"/>
                      </w:pPr>
                    </w:p>
                    <w:p w14:paraId="5F272195" w14:textId="77777777" w:rsidR="00051E01" w:rsidRDefault="00051E01" w:rsidP="00051E01">
                      <w:pPr>
                        <w:spacing w:after="0" w:line="240" w:lineRule="auto"/>
                        <w:textDirection w:val="btLr"/>
                      </w:pPr>
                    </w:p>
                    <w:p w14:paraId="7B4047AA" w14:textId="77777777" w:rsidR="00051E01" w:rsidRDefault="00051E01" w:rsidP="00051E01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C0A2C3B" w14:textId="77777777" w:rsidR="00051E01" w:rsidRPr="00B14419" w:rsidRDefault="00051E01" w:rsidP="00051E01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B668B06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65B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1508D7" w:rsidSect="00EC15C2">
      <w:headerReference w:type="default" r:id="rId9"/>
      <w:footerReference w:type="even" r:id="rId10"/>
      <w:footerReference w:type="default" r:id="rId11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D962" w14:textId="77777777" w:rsidR="00672FAB" w:rsidRDefault="00672FAB" w:rsidP="00EC15C2">
      <w:pPr>
        <w:spacing w:after="0" w:line="240" w:lineRule="auto"/>
      </w:pPr>
      <w:r>
        <w:separator/>
      </w:r>
    </w:p>
  </w:endnote>
  <w:endnote w:type="continuationSeparator" w:id="0">
    <w:p w14:paraId="0A4C5EDB" w14:textId="77777777" w:rsidR="00672FAB" w:rsidRDefault="00672FAB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296083"/>
      <w:docPartObj>
        <w:docPartGallery w:val="Page Numbers (Bottom of Page)"/>
        <w:docPartUnique/>
      </w:docPartObj>
    </w:sdtPr>
    <w:sdtContent>
      <w:p w14:paraId="2A89BFFD" w14:textId="1DB970CE" w:rsidR="00017A06" w:rsidRDefault="00017A06" w:rsidP="00D10D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AF65B6" w14:textId="77777777" w:rsidR="00017A06" w:rsidRDefault="00017A06" w:rsidP="00017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229730"/>
      <w:docPartObj>
        <w:docPartGallery w:val="Page Numbers (Bottom of Page)"/>
        <w:docPartUnique/>
      </w:docPartObj>
    </w:sdtPr>
    <w:sdtContent>
      <w:p w14:paraId="16D96DD8" w14:textId="61EA7B58" w:rsidR="00017A06" w:rsidRDefault="00017A06" w:rsidP="00D10D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1633A2" w14:textId="77777777" w:rsidR="00017A06" w:rsidRDefault="00017A06" w:rsidP="00017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4BD9" w14:textId="77777777" w:rsidR="00672FAB" w:rsidRDefault="00672FAB" w:rsidP="00EC15C2">
      <w:pPr>
        <w:spacing w:after="0" w:line="240" w:lineRule="auto"/>
      </w:pPr>
      <w:r>
        <w:separator/>
      </w:r>
    </w:p>
  </w:footnote>
  <w:footnote w:type="continuationSeparator" w:id="0">
    <w:p w14:paraId="29214820" w14:textId="77777777" w:rsidR="00672FAB" w:rsidRDefault="00672FAB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6C742AC5" w:rsidR="005A2BB2" w:rsidRPr="00550CA9" w:rsidRDefault="00550CA9" w:rsidP="00550CA9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Breast Augmentation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" filled="f" stroked="f" strokeweight=".5pt">
              <v:textbox>
                <w:txbxContent>
                  <w:p w14:paraId="28E9DED2" w14:textId="6C742AC5" w:rsidR="005A2BB2" w:rsidRPr="00550CA9" w:rsidRDefault="00550CA9" w:rsidP="00550CA9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Breast Augmentation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54" type="#_x0000_t75" style="width:11pt;height:11pt" o:bullet="t">
        <v:imagedata r:id="rId1" o:title="BD14529_"/>
      </v:shape>
    </w:pict>
  </w:numPicBullet>
  <w:abstractNum w:abstractNumId="0" w15:restartNumberingAfterBreak="0">
    <w:nsid w:val="01A96120"/>
    <w:multiLevelType w:val="singleLevel"/>
    <w:tmpl w:val="AD8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D2024"/>
    <w:multiLevelType w:val="hybridMultilevel"/>
    <w:tmpl w:val="641CF158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2FEE"/>
    <w:multiLevelType w:val="hybridMultilevel"/>
    <w:tmpl w:val="DB501AF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664314">
    <w:abstractNumId w:val="6"/>
  </w:num>
  <w:num w:numId="2" w16cid:durableId="1906527597">
    <w:abstractNumId w:val="9"/>
  </w:num>
  <w:num w:numId="3" w16cid:durableId="2069183687">
    <w:abstractNumId w:val="4"/>
  </w:num>
  <w:num w:numId="4" w16cid:durableId="1476068821">
    <w:abstractNumId w:val="5"/>
  </w:num>
  <w:num w:numId="5" w16cid:durableId="1095829214">
    <w:abstractNumId w:val="1"/>
  </w:num>
  <w:num w:numId="6" w16cid:durableId="414397289">
    <w:abstractNumId w:val="3"/>
  </w:num>
  <w:num w:numId="7" w16cid:durableId="1465856654">
    <w:abstractNumId w:val="2"/>
  </w:num>
  <w:num w:numId="8" w16cid:durableId="1668947558">
    <w:abstractNumId w:val="0"/>
  </w:num>
  <w:num w:numId="9" w16cid:durableId="2145150334">
    <w:abstractNumId w:val="8"/>
  </w:num>
  <w:num w:numId="10" w16cid:durableId="1792899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17A06"/>
    <w:rsid w:val="00021B1B"/>
    <w:rsid w:val="00051E01"/>
    <w:rsid w:val="001B154B"/>
    <w:rsid w:val="001E71C9"/>
    <w:rsid w:val="00221545"/>
    <w:rsid w:val="002758A2"/>
    <w:rsid w:val="002E660E"/>
    <w:rsid w:val="003345D8"/>
    <w:rsid w:val="00346888"/>
    <w:rsid w:val="00374600"/>
    <w:rsid w:val="004C346F"/>
    <w:rsid w:val="004F7E65"/>
    <w:rsid w:val="00550CA9"/>
    <w:rsid w:val="00551ACE"/>
    <w:rsid w:val="0055361B"/>
    <w:rsid w:val="005A2BB2"/>
    <w:rsid w:val="005B33E8"/>
    <w:rsid w:val="005C620E"/>
    <w:rsid w:val="00672FAB"/>
    <w:rsid w:val="00674A26"/>
    <w:rsid w:val="00827A90"/>
    <w:rsid w:val="008464C7"/>
    <w:rsid w:val="00874D5B"/>
    <w:rsid w:val="00964D20"/>
    <w:rsid w:val="00967F81"/>
    <w:rsid w:val="009C405A"/>
    <w:rsid w:val="00A739E9"/>
    <w:rsid w:val="00AA68A5"/>
    <w:rsid w:val="00AC3D9B"/>
    <w:rsid w:val="00B04C56"/>
    <w:rsid w:val="00B5262F"/>
    <w:rsid w:val="00B96A6D"/>
    <w:rsid w:val="00C0527C"/>
    <w:rsid w:val="00C87440"/>
    <w:rsid w:val="00CC1D7E"/>
    <w:rsid w:val="00D21497"/>
    <w:rsid w:val="00D74570"/>
    <w:rsid w:val="00DA5615"/>
    <w:rsid w:val="00DD2296"/>
    <w:rsid w:val="00E37483"/>
    <w:rsid w:val="00E9213A"/>
    <w:rsid w:val="00EC15C2"/>
    <w:rsid w:val="00EE7452"/>
    <w:rsid w:val="00EE7B0D"/>
    <w:rsid w:val="00F42433"/>
    <w:rsid w:val="00F67A65"/>
    <w:rsid w:val="00F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1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7984-24C1-4599-8ADD-FF14F220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2023-03-16T17:32:00Z</cp:lastPrinted>
  <dcterms:created xsi:type="dcterms:W3CDTF">2023-12-18T18:32:00Z</dcterms:created>
  <dcterms:modified xsi:type="dcterms:W3CDTF">2023-12-18T18:32:00Z</dcterms:modified>
</cp:coreProperties>
</file>